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4" w:rsidRDefault="00CC7654">
      <w:r>
        <w:t>Následující tabulka slouží jako obecný příklad, její obsah je nutné přizpůsobit své závěrečné práci. V prvním sloupci budou všechny podkapitoly z rešeršení části. Ve druhém sloupci se musí alespoň jednou objevit všechny podkapitoly z aplikační části a současně ani jedna buňka v tabulce nesmí zůstat prázdná. Tzn., že tím zdůvodníte přítomnost všech kapitol v rešeršní části a současně demonstrujete to, že všechny kapitoly v aplikační části máte podloženy rešerší.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7"/>
        <w:gridCol w:w="3279"/>
        <w:gridCol w:w="2832"/>
      </w:tblGrid>
      <w:tr w:rsidR="00CC7654" w:rsidTr="00CC7654">
        <w:tc>
          <w:tcPr>
            <w:tcW w:w="3177" w:type="dxa"/>
          </w:tcPr>
          <w:p w:rsidR="00CC7654" w:rsidRDefault="00CC7654">
            <w:r>
              <w:t>Kapitola v rešeršní části</w:t>
            </w:r>
          </w:p>
        </w:tc>
        <w:tc>
          <w:tcPr>
            <w:tcW w:w="3279" w:type="dxa"/>
          </w:tcPr>
          <w:p w:rsidR="00CC7654" w:rsidRDefault="00CC7654">
            <w:r>
              <w:t>Odpovídající kapitola(y) v aplikační části</w:t>
            </w:r>
          </w:p>
        </w:tc>
        <w:tc>
          <w:tcPr>
            <w:tcW w:w="2832" w:type="dxa"/>
          </w:tcPr>
          <w:p w:rsidR="00CC7654" w:rsidRDefault="00CC7654">
            <w:r>
              <w:t>Zdůvodnění textu v rešeršní části</w:t>
            </w:r>
          </w:p>
        </w:tc>
      </w:tr>
      <w:tr w:rsidR="00CC7654" w:rsidTr="00CC7654">
        <w:tc>
          <w:tcPr>
            <w:tcW w:w="3177" w:type="dxa"/>
          </w:tcPr>
          <w:p w:rsidR="00CC7654" w:rsidRDefault="00CC7654" w:rsidP="00CC7654">
            <w:r>
              <w:t>1.1 Vymezení obsahu procesního řízení</w:t>
            </w:r>
          </w:p>
        </w:tc>
        <w:tc>
          <w:tcPr>
            <w:tcW w:w="3279" w:type="dxa"/>
          </w:tcPr>
          <w:p w:rsidR="00CC7654" w:rsidRDefault="00CC7654">
            <w:r>
              <w:t>3.2 Procesní řízení v podniku XY</w:t>
            </w:r>
          </w:p>
        </w:tc>
        <w:tc>
          <w:tcPr>
            <w:tcW w:w="2832" w:type="dxa"/>
          </w:tcPr>
          <w:p w:rsidR="00CC7654" w:rsidRDefault="00CC7654">
            <w:r>
              <w:t>Obsah procesního řízení je nutné vymezit z důvodů porovnání konkrétního stavu v podniku XY s tím, jak procesní řízení chápe teorie</w:t>
            </w:r>
          </w:p>
        </w:tc>
      </w:tr>
      <w:tr w:rsidR="00CC7654" w:rsidTr="00CC7654">
        <w:tc>
          <w:tcPr>
            <w:tcW w:w="3177" w:type="dxa"/>
          </w:tcPr>
          <w:p w:rsidR="00CC7654" w:rsidRDefault="00CC7654" w:rsidP="00CC7654">
            <w:r>
              <w:t>1.2 Procesní analýza</w:t>
            </w:r>
          </w:p>
        </w:tc>
        <w:tc>
          <w:tcPr>
            <w:tcW w:w="3279" w:type="dxa"/>
          </w:tcPr>
          <w:p w:rsidR="00CC7654" w:rsidRDefault="00CC7654">
            <w:r>
              <w:t>2 Metodický postup práce</w:t>
            </w:r>
          </w:p>
          <w:p w:rsidR="00CC7654" w:rsidRDefault="00CC7654">
            <w:r>
              <w:t>3.3 Analýza procesů v podniku XY</w:t>
            </w:r>
          </w:p>
          <w:p w:rsidR="00CC7654" w:rsidRDefault="00CC7654">
            <w:r>
              <w:t>3.4 Optimalizace procesů v podniku XY</w:t>
            </w:r>
          </w:p>
        </w:tc>
        <w:tc>
          <w:tcPr>
            <w:tcW w:w="2832" w:type="dxa"/>
          </w:tcPr>
          <w:p w:rsidR="00CC7654" w:rsidRDefault="00CC7654">
            <w:r>
              <w:t>Procesní analýza je v práci využita jako metodický rámec pro splnění cíle zadání. V kap. 3.3 a 3.4 jsou použity pospané metody z kap. 1.2</w:t>
            </w:r>
          </w:p>
        </w:tc>
      </w:tr>
      <w:tr w:rsidR="00CC7654" w:rsidTr="00CC7654">
        <w:tc>
          <w:tcPr>
            <w:tcW w:w="3177" w:type="dxa"/>
          </w:tcPr>
          <w:p w:rsidR="00CC7654" w:rsidRDefault="00CC7654">
            <w:r>
              <w:t>Až poslední kapitola rešeršní části</w:t>
            </w:r>
          </w:p>
        </w:tc>
        <w:tc>
          <w:tcPr>
            <w:tcW w:w="3279" w:type="dxa"/>
          </w:tcPr>
          <w:p w:rsidR="00CC7654" w:rsidRDefault="00CC7654"/>
        </w:tc>
        <w:tc>
          <w:tcPr>
            <w:tcW w:w="2832" w:type="dxa"/>
          </w:tcPr>
          <w:p w:rsidR="00CC7654" w:rsidRDefault="00CC7654"/>
        </w:tc>
      </w:tr>
      <w:tr w:rsidR="00CC7654" w:rsidTr="00CC7654">
        <w:tc>
          <w:tcPr>
            <w:tcW w:w="3177" w:type="dxa"/>
          </w:tcPr>
          <w:p w:rsidR="00CC7654" w:rsidRDefault="00CC7654"/>
        </w:tc>
        <w:tc>
          <w:tcPr>
            <w:tcW w:w="3279" w:type="dxa"/>
          </w:tcPr>
          <w:p w:rsidR="00CC7654" w:rsidRDefault="00CC7654"/>
        </w:tc>
        <w:tc>
          <w:tcPr>
            <w:tcW w:w="2832" w:type="dxa"/>
          </w:tcPr>
          <w:p w:rsidR="00CC7654" w:rsidRDefault="00CC7654"/>
        </w:tc>
      </w:tr>
      <w:tr w:rsidR="00CC7654" w:rsidTr="00CC7654">
        <w:tc>
          <w:tcPr>
            <w:tcW w:w="3177" w:type="dxa"/>
          </w:tcPr>
          <w:p w:rsidR="00CC7654" w:rsidRDefault="00CC7654"/>
        </w:tc>
        <w:tc>
          <w:tcPr>
            <w:tcW w:w="3279" w:type="dxa"/>
          </w:tcPr>
          <w:p w:rsidR="00CC7654" w:rsidRDefault="00CC7654"/>
        </w:tc>
        <w:tc>
          <w:tcPr>
            <w:tcW w:w="2832" w:type="dxa"/>
          </w:tcPr>
          <w:p w:rsidR="00CC7654" w:rsidRDefault="00CC7654"/>
        </w:tc>
      </w:tr>
    </w:tbl>
    <w:p w:rsidR="00D631D9" w:rsidRDefault="00D631D9"/>
    <w:sectPr w:rsidR="00D6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7D"/>
    <w:rsid w:val="003A536C"/>
    <w:rsid w:val="0060247D"/>
    <w:rsid w:val="00CC7654"/>
    <w:rsid w:val="00D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Krčál</dc:creator>
  <cp:keywords/>
  <dc:description/>
  <cp:lastModifiedBy>Michal Krčál</cp:lastModifiedBy>
  <cp:revision>2</cp:revision>
  <dcterms:created xsi:type="dcterms:W3CDTF">2015-03-01T21:04:00Z</dcterms:created>
  <dcterms:modified xsi:type="dcterms:W3CDTF">2015-03-01T21:10:00Z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ISO-690 (full note, Slovak)</vt:lpwstr>
  </property>
</Properties>
</file>